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E23" w:rsidRDefault="00690E23" w:rsidP="00690E23">
      <w:pPr>
        <w:jc w:val="right"/>
      </w:pPr>
      <w:bookmarkStart w:id="0" w:name="_Hlk61879114"/>
      <w:r>
        <w:rPr>
          <w:i/>
          <w:iCs/>
        </w:rPr>
        <w:t>Pregiatissimi Partner di Programma</w:t>
      </w:r>
    </w:p>
    <w:p w:rsidR="00690E23" w:rsidRDefault="00690E23" w:rsidP="00690E23">
      <w:pPr>
        <w:jc w:val="right"/>
      </w:pPr>
      <w:proofErr w:type="spellStart"/>
      <w:r>
        <w:t>Confesercenti</w:t>
      </w:r>
      <w:proofErr w:type="spellEnd"/>
      <w:r>
        <w:t xml:space="preserve"> Sicilia</w:t>
      </w:r>
    </w:p>
    <w:p w:rsidR="00690E23" w:rsidRDefault="00690E23" w:rsidP="00690E23">
      <w:pPr>
        <w:jc w:val="right"/>
      </w:pPr>
      <w:r>
        <w:t xml:space="preserve">Red </w:t>
      </w:r>
      <w:proofErr w:type="spellStart"/>
      <w:r>
        <w:t>Drop</w:t>
      </w:r>
      <w:proofErr w:type="spellEnd"/>
      <w:r>
        <w:t xml:space="preserve"> srl, Catania</w:t>
      </w:r>
    </w:p>
    <w:p w:rsidR="00690E23" w:rsidRDefault="00690E23" w:rsidP="00690E23">
      <w:pPr>
        <w:jc w:val="right"/>
      </w:pPr>
      <w:r>
        <w:t>La Provvidenza di De Costa &amp; C. SAS, Catania</w:t>
      </w:r>
    </w:p>
    <w:p w:rsidR="00690E23" w:rsidRDefault="00690E23" w:rsidP="00690E23">
      <w:pPr>
        <w:jc w:val="right"/>
      </w:pPr>
      <w:r>
        <w:t> </w:t>
      </w:r>
    </w:p>
    <w:p w:rsidR="00690E23" w:rsidRDefault="00690E23" w:rsidP="00690E23">
      <w:pPr>
        <w:jc w:val="right"/>
      </w:pPr>
      <w:r>
        <w:rPr>
          <w:i/>
          <w:iCs/>
        </w:rPr>
        <w:t>Pregiatissimi Partner di Progetto</w:t>
      </w:r>
    </w:p>
    <w:p w:rsidR="00690E23" w:rsidRDefault="00690E23" w:rsidP="00690E23">
      <w:pPr>
        <w:jc w:val="right"/>
      </w:pPr>
      <w:r>
        <w:t xml:space="preserve">Fondazione </w:t>
      </w:r>
      <w:proofErr w:type="spellStart"/>
      <w:r>
        <w:t>Èbbene</w:t>
      </w:r>
      <w:proofErr w:type="spellEnd"/>
      <w:r>
        <w:t>, Catania</w:t>
      </w:r>
    </w:p>
    <w:p w:rsidR="00690E23" w:rsidRDefault="00690E23" w:rsidP="00690E23">
      <w:pPr>
        <w:jc w:val="right"/>
      </w:pPr>
      <w:r>
        <w:t xml:space="preserve">Associazione Nazionale Antimafia A. </w:t>
      </w:r>
      <w:proofErr w:type="spellStart"/>
      <w:r>
        <w:t>Agosta</w:t>
      </w:r>
      <w:proofErr w:type="spellEnd"/>
      <w:r>
        <w:t>, Catania</w:t>
      </w:r>
    </w:p>
    <w:p w:rsidR="00690E23" w:rsidRDefault="00690E23" w:rsidP="00690E23">
      <w:pPr>
        <w:jc w:val="right"/>
      </w:pPr>
      <w:r>
        <w:t xml:space="preserve">Agenzia per il Lavoro </w:t>
      </w:r>
      <w:proofErr w:type="spellStart"/>
      <w:r>
        <w:t>Tempor</w:t>
      </w:r>
      <w:proofErr w:type="spellEnd"/>
      <w:r>
        <w:t xml:space="preserve"> S.p.A., Milano</w:t>
      </w:r>
    </w:p>
    <w:p w:rsidR="00690E23" w:rsidRDefault="00690E23" w:rsidP="00690E23">
      <w:pPr>
        <w:jc w:val="right"/>
      </w:pPr>
      <w:r>
        <w:t xml:space="preserve">Agenzia per il lavoro </w:t>
      </w:r>
      <w:proofErr w:type="spellStart"/>
      <w:r>
        <w:t>Intelliform</w:t>
      </w:r>
      <w:proofErr w:type="spellEnd"/>
      <w:r>
        <w:t xml:space="preserve"> S.p.A., Milano</w:t>
      </w:r>
    </w:p>
    <w:p w:rsidR="00690E23" w:rsidRDefault="00690E23" w:rsidP="00690E23">
      <w:pPr>
        <w:jc w:val="right"/>
      </w:pPr>
      <w:r>
        <w:t xml:space="preserve">ICS </w:t>
      </w:r>
      <w:proofErr w:type="spellStart"/>
      <w:r>
        <w:t>Brancati</w:t>
      </w:r>
      <w:proofErr w:type="spellEnd"/>
      <w:r>
        <w:t>, Catania</w:t>
      </w:r>
    </w:p>
    <w:p w:rsidR="00690E23" w:rsidRDefault="00690E23" w:rsidP="00690E23">
      <w:pPr>
        <w:jc w:val="right"/>
      </w:pPr>
      <w:r>
        <w:t>ICS Coppola, Catania</w:t>
      </w:r>
    </w:p>
    <w:p w:rsidR="00690E23" w:rsidRDefault="00690E23" w:rsidP="00690E23">
      <w:pPr>
        <w:jc w:val="right"/>
      </w:pPr>
      <w:r>
        <w:t xml:space="preserve">ICS </w:t>
      </w:r>
      <w:proofErr w:type="spellStart"/>
      <w:r>
        <w:t>Dusmet</w:t>
      </w:r>
      <w:proofErr w:type="spellEnd"/>
      <w:r>
        <w:t xml:space="preserve"> Doria, Catania</w:t>
      </w:r>
    </w:p>
    <w:p w:rsidR="00690E23" w:rsidRDefault="00690E23" w:rsidP="00690E23">
      <w:pPr>
        <w:jc w:val="right"/>
      </w:pPr>
      <w:r>
        <w:t>ICS Fontanarossa, Catania</w:t>
      </w:r>
    </w:p>
    <w:p w:rsidR="00690E23" w:rsidRDefault="00690E23" w:rsidP="00690E23">
      <w:pPr>
        <w:jc w:val="right"/>
      </w:pPr>
      <w:r>
        <w:t>ICS Di Guardo-Quasimodo, Catania</w:t>
      </w:r>
    </w:p>
    <w:p w:rsidR="00690E23" w:rsidRDefault="00690E23" w:rsidP="00690E23">
      <w:pPr>
        <w:jc w:val="right"/>
      </w:pPr>
      <w:r>
        <w:t>ICS Giovanni Paolo Secondo, Piano Tavola (CT)</w:t>
      </w:r>
    </w:p>
    <w:p w:rsidR="00690E23" w:rsidRDefault="00690E23" w:rsidP="00690E23">
      <w:pPr>
        <w:jc w:val="right"/>
      </w:pPr>
      <w:r>
        <w:t xml:space="preserve">ICS Verga, </w:t>
      </w:r>
      <w:proofErr w:type="spellStart"/>
      <w:r>
        <w:t>Viagrande</w:t>
      </w:r>
      <w:proofErr w:type="spellEnd"/>
      <w:r>
        <w:t xml:space="preserve"> (CT)</w:t>
      </w:r>
    </w:p>
    <w:p w:rsidR="00690E23" w:rsidRDefault="00690E23" w:rsidP="00690E23">
      <w:pPr>
        <w:jc w:val="right"/>
      </w:pPr>
      <w:r>
        <w:t>ICS Galileo Galilei, Acireale (CT)</w:t>
      </w:r>
    </w:p>
    <w:p w:rsidR="00690E23" w:rsidRDefault="00690E23" w:rsidP="00690E23">
      <w:pPr>
        <w:jc w:val="right"/>
      </w:pPr>
      <w:r>
        <w:t>SMS N. Martoglio, Belpasso (CT)</w:t>
      </w:r>
    </w:p>
    <w:p w:rsidR="00690E23" w:rsidRDefault="00690E23" w:rsidP="00690E23">
      <w:pPr>
        <w:jc w:val="right"/>
      </w:pPr>
      <w:r>
        <w:t xml:space="preserve">ICS Bruno, </w:t>
      </w:r>
      <w:proofErr w:type="spellStart"/>
      <w:r>
        <w:t>Biancavilla</w:t>
      </w:r>
      <w:proofErr w:type="spellEnd"/>
      <w:r>
        <w:t xml:space="preserve"> (CT)</w:t>
      </w:r>
    </w:p>
    <w:p w:rsidR="00690E23" w:rsidRDefault="00690E23" w:rsidP="00690E23">
      <w:pPr>
        <w:jc w:val="right"/>
      </w:pPr>
      <w:r>
        <w:t>ICS Giovanni Falcone, Palermo</w:t>
      </w:r>
    </w:p>
    <w:p w:rsidR="00690E23" w:rsidRDefault="00690E23" w:rsidP="00690E23">
      <w:pPr>
        <w:jc w:val="right"/>
      </w:pPr>
      <w:r>
        <w:t xml:space="preserve">IC G. </w:t>
      </w:r>
      <w:proofErr w:type="spellStart"/>
      <w:r>
        <w:t>Catalfamo</w:t>
      </w:r>
      <w:proofErr w:type="spellEnd"/>
      <w:r>
        <w:t>, Messina</w:t>
      </w:r>
    </w:p>
    <w:p w:rsidR="00690E23" w:rsidRDefault="00690E23" w:rsidP="00690E23">
      <w:pPr>
        <w:jc w:val="right"/>
      </w:pPr>
      <w:r>
        <w:t>ICS Italo Calvino, Catania</w:t>
      </w:r>
    </w:p>
    <w:p w:rsidR="00690E23" w:rsidRDefault="00690E23" w:rsidP="00690E23">
      <w:pPr>
        <w:jc w:val="right"/>
      </w:pPr>
      <w:r>
        <w:t>IC Nino Martoglio, Siracusa</w:t>
      </w:r>
    </w:p>
    <w:p w:rsidR="00690E23" w:rsidRDefault="00690E23" w:rsidP="00690E23">
      <w:pPr>
        <w:jc w:val="right"/>
      </w:pPr>
      <w:r>
        <w:t>ICS G. Marconi, Paternò (CT)</w:t>
      </w:r>
    </w:p>
    <w:p w:rsidR="00690E23" w:rsidRDefault="00690E23" w:rsidP="00690E23">
      <w:pPr>
        <w:jc w:val="right"/>
      </w:pPr>
      <w:r>
        <w:t xml:space="preserve">I </w:t>
      </w:r>
      <w:proofErr w:type="spellStart"/>
      <w:r>
        <w:t>CD</w:t>
      </w:r>
      <w:proofErr w:type="spellEnd"/>
      <w:r>
        <w:t xml:space="preserve"> Sante </w:t>
      </w:r>
      <w:proofErr w:type="spellStart"/>
      <w:r>
        <w:t>Giuffrida</w:t>
      </w:r>
      <w:proofErr w:type="spellEnd"/>
      <w:r>
        <w:t>, Adrano (CT)</w:t>
      </w:r>
    </w:p>
    <w:p w:rsidR="00690E23" w:rsidRDefault="00690E23" w:rsidP="00690E23">
      <w:pPr>
        <w:jc w:val="right"/>
      </w:pPr>
      <w:r>
        <w:t xml:space="preserve">ICS </w:t>
      </w:r>
      <w:proofErr w:type="spellStart"/>
      <w:r>
        <w:t>Bascetta</w:t>
      </w:r>
      <w:proofErr w:type="spellEnd"/>
      <w:r>
        <w:t>, Adrano (CT)</w:t>
      </w:r>
    </w:p>
    <w:p w:rsidR="00690E23" w:rsidRDefault="00690E23" w:rsidP="00690E23">
      <w:pPr>
        <w:jc w:val="right"/>
      </w:pPr>
      <w:r>
        <w:t xml:space="preserve">ICS </w:t>
      </w:r>
      <w:proofErr w:type="spellStart"/>
      <w:r>
        <w:t>Narbone</w:t>
      </w:r>
      <w:proofErr w:type="spellEnd"/>
      <w:r>
        <w:t>, Caltagirone (CT)</w:t>
      </w:r>
    </w:p>
    <w:p w:rsidR="00690E23" w:rsidRDefault="00690E23" w:rsidP="00690E23">
      <w:pPr>
        <w:jc w:val="right"/>
      </w:pPr>
      <w:r>
        <w:t xml:space="preserve">ICS Vittorino </w:t>
      </w:r>
      <w:proofErr w:type="spellStart"/>
      <w:r>
        <w:t>Arcoleo</w:t>
      </w:r>
      <w:proofErr w:type="spellEnd"/>
      <w:r>
        <w:t xml:space="preserve"> Da Feltre, Caltagirone (CT)</w:t>
      </w:r>
    </w:p>
    <w:p w:rsidR="00690E23" w:rsidRDefault="00690E23" w:rsidP="00690E23">
      <w:pPr>
        <w:jc w:val="right"/>
      </w:pPr>
      <w:r>
        <w:t xml:space="preserve">ICS E. De </w:t>
      </w:r>
      <w:proofErr w:type="spellStart"/>
      <w:r>
        <w:t>Amicis</w:t>
      </w:r>
      <w:proofErr w:type="spellEnd"/>
      <w:r>
        <w:t xml:space="preserve">, Mirabella </w:t>
      </w:r>
      <w:proofErr w:type="spellStart"/>
      <w:r>
        <w:t>Imbeccari</w:t>
      </w:r>
      <w:proofErr w:type="spellEnd"/>
      <w:r>
        <w:t xml:space="preserve"> (CT)</w:t>
      </w:r>
    </w:p>
    <w:p w:rsidR="00690E23" w:rsidRDefault="00690E23" w:rsidP="00690E23">
      <w:pPr>
        <w:jc w:val="right"/>
      </w:pPr>
      <w:r>
        <w:t>IC G. B. Nicolosi, Paternò (CT)</w:t>
      </w:r>
    </w:p>
    <w:p w:rsidR="00690E23" w:rsidRDefault="00690E23" w:rsidP="00690E23">
      <w:pPr>
        <w:jc w:val="right"/>
      </w:pPr>
      <w:r>
        <w:t xml:space="preserve">IC G. </w:t>
      </w:r>
      <w:proofErr w:type="spellStart"/>
      <w:r>
        <w:t>Tomasi</w:t>
      </w:r>
      <w:proofErr w:type="spellEnd"/>
      <w:r>
        <w:t xml:space="preserve"> di Lampedusa, Santa Margherita di Belice (AG)</w:t>
      </w:r>
    </w:p>
    <w:p w:rsidR="00690E23" w:rsidRDefault="00690E23" w:rsidP="00690E23">
      <w:pPr>
        <w:jc w:val="right"/>
      </w:pPr>
      <w:r>
        <w:t>ICS Fra Felice da Sambuca, Sambuca di Sicilia (AG)</w:t>
      </w:r>
    </w:p>
    <w:p w:rsidR="00690E23" w:rsidRDefault="00690E23" w:rsidP="00690E23">
      <w:pPr>
        <w:jc w:val="right"/>
      </w:pPr>
      <w:r>
        <w:t xml:space="preserve">P ICS Giuseppe </w:t>
      </w:r>
      <w:proofErr w:type="spellStart"/>
      <w:r>
        <w:t>Guzzardi</w:t>
      </w:r>
      <w:proofErr w:type="spellEnd"/>
      <w:r>
        <w:t>, Adrano (CT)</w:t>
      </w:r>
    </w:p>
    <w:p w:rsidR="00690E23" w:rsidRDefault="00690E23" w:rsidP="00690E23">
      <w:pPr>
        <w:jc w:val="right"/>
      </w:pPr>
      <w:r>
        <w:t> </w:t>
      </w:r>
    </w:p>
    <w:p w:rsidR="00690E23" w:rsidRDefault="00690E23" w:rsidP="00690E23">
      <w:pPr>
        <w:jc w:val="right"/>
      </w:pPr>
      <w:r>
        <w:rPr>
          <w:i/>
          <w:iCs/>
        </w:rPr>
        <w:t>Pregiatissimo Partner per il riconoscimento di CFU</w:t>
      </w:r>
    </w:p>
    <w:p w:rsidR="00690E23" w:rsidRDefault="00690E23" w:rsidP="00690E23">
      <w:pPr>
        <w:jc w:val="right"/>
      </w:pPr>
      <w:r>
        <w:t>Università degli studi di Catania – Dipartimento di Scienze della Formazione</w:t>
      </w:r>
    </w:p>
    <w:p w:rsidR="00690E23" w:rsidRDefault="00690E23" w:rsidP="00690E23">
      <w:pPr>
        <w:jc w:val="right"/>
      </w:pPr>
      <w:r>
        <w:t> </w:t>
      </w:r>
    </w:p>
    <w:p w:rsidR="00690E23" w:rsidRDefault="00690E23" w:rsidP="00690E23">
      <w:pPr>
        <w:jc w:val="right"/>
      </w:pPr>
      <w:r>
        <w:rPr>
          <w:i/>
          <w:iCs/>
        </w:rPr>
        <w:t>Pregiatissimo Partner per la certificazione delle competenze</w:t>
      </w:r>
    </w:p>
    <w:p w:rsidR="00690E23" w:rsidRDefault="00690E23" w:rsidP="00690E23">
      <w:pPr>
        <w:jc w:val="right"/>
      </w:pPr>
      <w:proofErr w:type="spellStart"/>
      <w:r>
        <w:t>Promimpresa</w:t>
      </w:r>
      <w:proofErr w:type="spellEnd"/>
      <w:r>
        <w:t xml:space="preserve"> srl, San Cataldo (</w:t>
      </w:r>
      <w:proofErr w:type="spellStart"/>
      <w:r>
        <w:t>CL</w:t>
      </w:r>
      <w:proofErr w:type="spellEnd"/>
      <w:r>
        <w:t>)</w:t>
      </w:r>
    </w:p>
    <w:p w:rsidR="00690E23" w:rsidRDefault="00690E23" w:rsidP="00690E23">
      <w:pPr>
        <w:jc w:val="right"/>
      </w:pPr>
      <w:r>
        <w:t xml:space="preserve">Studio </w:t>
      </w:r>
      <w:proofErr w:type="spellStart"/>
      <w:r>
        <w:t>Randazzo</w:t>
      </w:r>
      <w:proofErr w:type="spellEnd"/>
      <w:r>
        <w:t xml:space="preserve"> S.r.l. </w:t>
      </w:r>
      <w:proofErr w:type="spellStart"/>
      <w:r>
        <w:t>s.t.p.</w:t>
      </w:r>
      <w:proofErr w:type="spellEnd"/>
      <w:r>
        <w:t>, Enna</w:t>
      </w:r>
    </w:p>
    <w:p w:rsidR="00690E23" w:rsidRDefault="00690E23" w:rsidP="00690E23">
      <w:r>
        <w:rPr>
          <w:b/>
          <w:bCs/>
        </w:rPr>
        <w:t> </w:t>
      </w:r>
    </w:p>
    <w:p w:rsidR="00690E23" w:rsidRDefault="00690E23" w:rsidP="00690E23">
      <w:r>
        <w:rPr>
          <w:b/>
          <w:bCs/>
        </w:rPr>
        <w:t> </w:t>
      </w:r>
    </w:p>
    <w:p w:rsidR="00690E23" w:rsidRDefault="00690E23" w:rsidP="00690E23">
      <w:r>
        <w:rPr>
          <w:b/>
          <w:bCs/>
        </w:rPr>
        <w:t> </w:t>
      </w:r>
    </w:p>
    <w:p w:rsidR="00690E23" w:rsidRDefault="00690E23" w:rsidP="00690E23">
      <w:r>
        <w:rPr>
          <w:b/>
          <w:bCs/>
        </w:rPr>
        <w:t>OGGETTO: SERVIZIO CIVILE UNIVERSALE</w:t>
      </w:r>
      <w:r>
        <w:t xml:space="preserve"> – Programma d’intervento </w:t>
      </w:r>
      <w:r>
        <w:rPr>
          <w:b/>
          <w:bCs/>
        </w:rPr>
        <w:t>“Non dis-perdiamoci di vista”</w:t>
      </w:r>
    </w:p>
    <w:p w:rsidR="00690E23" w:rsidRDefault="00690E23" w:rsidP="00690E23">
      <w:r>
        <w:t> </w:t>
      </w:r>
    </w:p>
    <w:p w:rsidR="00690E23" w:rsidRDefault="00690E23" w:rsidP="00690E23">
      <w:proofErr w:type="spellStart"/>
      <w:r>
        <w:rPr>
          <w:i/>
          <w:iCs/>
        </w:rPr>
        <w:t>Spett.le</w:t>
      </w:r>
      <w:proofErr w:type="spellEnd"/>
      <w:r>
        <w:rPr>
          <w:i/>
          <w:iCs/>
        </w:rPr>
        <w:t xml:space="preserve"> Partner</w:t>
      </w:r>
      <w:r>
        <w:t>,</w:t>
      </w:r>
    </w:p>
    <w:p w:rsidR="00690E23" w:rsidRDefault="00690E23" w:rsidP="00690E23">
      <w:r>
        <w:t> </w:t>
      </w:r>
    </w:p>
    <w:p w:rsidR="00690E23" w:rsidRDefault="00690E23" w:rsidP="00690E23">
      <w:r>
        <w:t xml:space="preserve">l’Associazione </w:t>
      </w:r>
      <w:proofErr w:type="spellStart"/>
      <w:r>
        <w:t>Eris</w:t>
      </w:r>
      <w:proofErr w:type="spellEnd"/>
      <w:r>
        <w:t xml:space="preserve"> ha intrapreso sin dall’anno della sua fondazione un percorso ricco di prove e rinnovate sfide. A tal proposito desideriamo </w:t>
      </w:r>
      <w:r>
        <w:rPr>
          <w:i/>
          <w:iCs/>
        </w:rPr>
        <w:t>condividere</w:t>
      </w:r>
      <w:r>
        <w:t xml:space="preserve">, con grande soddisfazione, </w:t>
      </w:r>
      <w:r>
        <w:rPr>
          <w:i/>
          <w:iCs/>
        </w:rPr>
        <w:t>l’ultima sfida vinta grazie al Vostro supporto come Partner</w:t>
      </w:r>
      <w:r>
        <w:t xml:space="preserve">, ossia l’accettazione da parte del Dipartimento per le Politiche Giovanili e il Servizio Civile Universale del nostro </w:t>
      </w:r>
      <w:r>
        <w:rPr>
          <w:b/>
          <w:bCs/>
        </w:rPr>
        <w:t>Programma di Intervento “Non dis-perdiamoci di vista”.</w:t>
      </w:r>
    </w:p>
    <w:p w:rsidR="00690E23" w:rsidRDefault="00690E23" w:rsidP="00690E23">
      <w:r>
        <w:t xml:space="preserve">L’obiettivo del Programma è il contrasto al fenomeno della dispersione scolastica, dell’abbandono dei cicli e gradi di scuola e l’analfabetismo di ritorno, con lo scopo di migliorare la qualità della vita dei ragazzi più </w:t>
      </w:r>
      <w:r>
        <w:lastRenderedPageBreak/>
        <w:t>fragili a rischio di dispersione o che hanno già abbandonato la scuola e non svolgono nessuna attività, né di istruzione professionale né lavorativa. Inoltre, si vuole favorire l’inserimento e l’integrazione degli adolescenti più fragili nel contesto sociale di riferimento, organizzando iniziative finalizzate all’integrazione sociale e scolastica attraverso attività di sostegno e supporto da estendere a familiari ed insegnanti.</w:t>
      </w:r>
    </w:p>
    <w:p w:rsidR="00690E23" w:rsidRDefault="00690E23" w:rsidP="00690E23">
      <w:r>
        <w:t> </w:t>
      </w:r>
    </w:p>
    <w:p w:rsidR="00690E23" w:rsidRDefault="00690E23" w:rsidP="00690E23">
      <w:r>
        <w:t xml:space="preserve">Orgogliosi della sinergia creata, consapevoli che tale Programma interverrà sul nostro territorio attraverso diverse attività di sensibilizzazione sociale, formativa e pedagogica, </w:t>
      </w:r>
      <w:r>
        <w:rPr>
          <w:b/>
          <w:bCs/>
        </w:rPr>
        <w:t>chiediamo di potenziare la partnership già esistente e di indirizzare i</w:t>
      </w:r>
      <w:r>
        <w:t xml:space="preserve"> </w:t>
      </w:r>
      <w:r>
        <w:rPr>
          <w:b/>
          <w:bCs/>
        </w:rPr>
        <w:t>Giovani</w:t>
      </w:r>
      <w:r>
        <w:t xml:space="preserve"> (senza distinzione di sesso che, alla data di presentazione della domanda, abbiano compiuto i 18 e non superato i 28 anni di età), che ritenete umanamente idonei a candidarsi al </w:t>
      </w:r>
      <w:hyperlink r:id="rId4" w:history="1">
        <w:r>
          <w:rPr>
            <w:rStyle w:val="Collegamentoipertestuale"/>
          </w:rPr>
          <w:t>Bando di partecipazione</w:t>
        </w:r>
      </w:hyperlink>
      <w:r>
        <w:t>.</w:t>
      </w:r>
    </w:p>
    <w:p w:rsidR="00690E23" w:rsidRDefault="00690E23" w:rsidP="00690E23">
      <w:r>
        <w:t> </w:t>
      </w:r>
    </w:p>
    <w:p w:rsidR="00690E23" w:rsidRDefault="00690E23" w:rsidP="00690E23">
      <w:r>
        <w:t xml:space="preserve">L’inserimento di </w:t>
      </w:r>
      <w:r>
        <w:rPr>
          <w:b/>
          <w:bCs/>
        </w:rPr>
        <w:t>75 giovani volontari</w:t>
      </w:r>
      <w:r>
        <w:t xml:space="preserve"> all’interno delle nostre realtà siamo certi porterà benefici in termini solidali, umani e di crescita dell’intera comunità.</w:t>
      </w:r>
    </w:p>
    <w:p w:rsidR="00690E23" w:rsidRDefault="00690E23" w:rsidP="00690E23">
      <w:r>
        <w:t> </w:t>
      </w:r>
    </w:p>
    <w:p w:rsidR="00690E23" w:rsidRDefault="00690E23" w:rsidP="00690E23">
      <w:r>
        <w:t>Nelle prossime settimane verrete contattati per organizzare le attività da svolgere per attuare i singoli Progetti.</w:t>
      </w:r>
    </w:p>
    <w:p w:rsidR="00690E23" w:rsidRDefault="00690E23" w:rsidP="00690E23">
      <w:r>
        <w:t> </w:t>
      </w:r>
    </w:p>
    <w:p w:rsidR="00690E23" w:rsidRDefault="00690E23" w:rsidP="00690E23">
      <w:r>
        <w:t>Il Presidente</w:t>
      </w:r>
    </w:p>
    <w:p w:rsidR="00690E23" w:rsidRDefault="00690E23" w:rsidP="00690E23">
      <w:r>
        <w:t xml:space="preserve">Alessandro </w:t>
      </w:r>
      <w:proofErr w:type="spellStart"/>
      <w:r>
        <w:t>Rando</w:t>
      </w:r>
      <w:bookmarkEnd w:id="0"/>
      <w:proofErr w:type="spellEnd"/>
    </w:p>
    <w:p w:rsidR="00690E23" w:rsidRDefault="00690E23" w:rsidP="00690E23">
      <w:r>
        <w:t> </w:t>
      </w:r>
    </w:p>
    <w:p w:rsidR="000D1E66" w:rsidRDefault="000D1E66"/>
    <w:sectPr w:rsidR="000D1E66" w:rsidSect="007C46FA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/>
  <w:rsids>
    <w:rsidRoot w:val="00690E23"/>
    <w:rsid w:val="000075EF"/>
    <w:rsid w:val="000D1E66"/>
    <w:rsid w:val="00171CDD"/>
    <w:rsid w:val="00627FC8"/>
    <w:rsid w:val="00690E23"/>
    <w:rsid w:val="007C46FA"/>
    <w:rsid w:val="00803998"/>
    <w:rsid w:val="00853D6F"/>
    <w:rsid w:val="009079BE"/>
    <w:rsid w:val="00E72944"/>
    <w:rsid w:val="00F327C5"/>
    <w:rsid w:val="00F93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0E23"/>
    <w:pPr>
      <w:spacing w:after="0" w:line="240" w:lineRule="auto"/>
    </w:pPr>
    <w:rPr>
      <w:rFonts w:ascii="Calibri" w:hAnsi="Calibri" w:cs="Calibri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690E23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1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litichegiovanilieserviziocivile.gov.it/dgscn-news/2021/1/integrazionebando2020.asp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2957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Giulio</dc:creator>
  <cp:lastModifiedBy>Giulio</cp:lastModifiedBy>
  <cp:revision>1</cp:revision>
  <dcterms:created xsi:type="dcterms:W3CDTF">2021-01-21T11:31:00Z</dcterms:created>
  <dcterms:modified xsi:type="dcterms:W3CDTF">2021-01-21T11:31:00Z</dcterms:modified>
</cp:coreProperties>
</file>