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C5" w:rsidRPr="00C738C5" w:rsidRDefault="00C738C5" w:rsidP="00C738C5">
      <w:pPr>
        <w:spacing w:after="0"/>
        <w:rPr>
          <w:rFonts w:asciiTheme="majorHAnsi" w:hAnsiTheme="majorHAnsi"/>
          <w:color w:val="FF0000"/>
          <w:sz w:val="26"/>
          <w:szCs w:val="26"/>
        </w:rPr>
      </w:pPr>
      <w:r w:rsidRPr="00C738C5">
        <w:rPr>
          <w:rFonts w:asciiTheme="majorHAnsi" w:hAnsiTheme="majorHAnsi"/>
          <w:color w:val="FF0000"/>
          <w:sz w:val="26"/>
          <w:szCs w:val="26"/>
        </w:rPr>
        <w:t xml:space="preserve">Pagina 269 “Adotta un giusto” </w:t>
      </w:r>
    </w:p>
    <w:p w:rsidR="00C738C5" w:rsidRPr="00C738C5" w:rsidRDefault="00C738C5" w:rsidP="00C738C5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C738C5">
        <w:rPr>
          <w:rFonts w:asciiTheme="majorHAnsi" w:hAnsiTheme="majorHAnsi"/>
          <w:b/>
          <w:color w:val="FF0000"/>
          <w:sz w:val="26"/>
          <w:szCs w:val="26"/>
        </w:rPr>
        <w:t>Carlo Angela</w:t>
      </w:r>
    </w:p>
    <w:p w:rsidR="00C738C5" w:rsidRDefault="00C738C5" w:rsidP="00CF5D88">
      <w:pPr>
        <w:tabs>
          <w:tab w:val="left" w:pos="2505"/>
        </w:tabs>
        <w:spacing w:after="0"/>
        <w:jc w:val="both"/>
        <w:rPr>
          <w:rFonts w:asciiTheme="majorHAnsi" w:hAnsiTheme="majorHAnsi"/>
          <w:color w:val="FF0000"/>
          <w:sz w:val="26"/>
          <w:szCs w:val="26"/>
        </w:rPr>
      </w:pPr>
      <w:r w:rsidRPr="00C738C5">
        <w:rPr>
          <w:rFonts w:asciiTheme="majorHAnsi" w:hAnsiTheme="majorHAnsi"/>
          <w:color w:val="FF0000"/>
          <w:sz w:val="26"/>
          <w:szCs w:val="26"/>
        </w:rPr>
        <w:t xml:space="preserve">Chi </w:t>
      </w:r>
      <w:r>
        <w:rPr>
          <w:rFonts w:asciiTheme="majorHAnsi" w:hAnsiTheme="majorHAnsi"/>
          <w:color w:val="FF0000"/>
          <w:sz w:val="26"/>
          <w:szCs w:val="26"/>
        </w:rPr>
        <w:t>sono i giusti?</w:t>
      </w:r>
    </w:p>
    <w:p w:rsidR="00C738C5" w:rsidRDefault="00C738C5" w:rsidP="00CF5D8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giusti erano uomini comuni che di fronte al male ebbero la forza morale di seguire la loro coscienza; essi infatti ci dimostrano che di fronte a situazioni estreme si può sempre dire un sì o un no.  Dal primo gennaio 2012 sono stati riconosciuti oltre 24356 giusti, di cui 524 italiani.</w:t>
      </w:r>
    </w:p>
    <w:p w:rsidR="000E706B" w:rsidRDefault="00CF5D88" w:rsidP="00CF5D88">
      <w:pPr>
        <w:tabs>
          <w:tab w:val="left" w:pos="1380"/>
        </w:tabs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0E706B" w:rsidRDefault="000E706B" w:rsidP="00CF5D88">
      <w:pPr>
        <w:tabs>
          <w:tab w:val="left" w:pos="5340"/>
        </w:tabs>
        <w:spacing w:after="0"/>
        <w:jc w:val="both"/>
        <w:rPr>
          <w:rFonts w:asciiTheme="majorHAnsi" w:hAnsiTheme="majorHAnsi"/>
          <w:color w:val="FF0000"/>
          <w:sz w:val="26"/>
          <w:szCs w:val="26"/>
        </w:rPr>
      </w:pPr>
      <w:r w:rsidRPr="000E706B">
        <w:rPr>
          <w:rFonts w:asciiTheme="majorHAnsi" w:hAnsiTheme="majorHAnsi"/>
          <w:color w:val="FF0000"/>
          <w:sz w:val="26"/>
          <w:szCs w:val="26"/>
        </w:rPr>
        <w:t>Uno dei giusti italiani</w:t>
      </w:r>
      <w:r w:rsidR="00036D22">
        <w:rPr>
          <w:rFonts w:asciiTheme="majorHAnsi" w:hAnsiTheme="majorHAnsi"/>
          <w:color w:val="FF0000"/>
          <w:sz w:val="26"/>
          <w:szCs w:val="26"/>
        </w:rPr>
        <w:tab/>
      </w:r>
    </w:p>
    <w:p w:rsidR="00CF5D88" w:rsidRDefault="00545E76" w:rsidP="00CF5D8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3E4677B2" wp14:editId="306AB1C5">
            <wp:simplePos x="0" y="0"/>
            <wp:positionH relativeFrom="column">
              <wp:posOffset>5230495</wp:posOffset>
            </wp:positionH>
            <wp:positionV relativeFrom="paragraph">
              <wp:posOffset>1367155</wp:posOffset>
            </wp:positionV>
            <wp:extent cx="1021715" cy="1752600"/>
            <wp:effectExtent l="171450" t="171450" r="387985" b="361950"/>
            <wp:wrapThrough wrapText="bothSides">
              <wp:wrapPolygon edited="0">
                <wp:start x="4430" y="-2113"/>
                <wp:lineTo x="-3625" y="-1643"/>
                <wp:lineTo x="-3625" y="22539"/>
                <wp:lineTo x="-805" y="24652"/>
                <wp:lineTo x="2416" y="25826"/>
                <wp:lineTo x="23359" y="25826"/>
                <wp:lineTo x="26580" y="24652"/>
                <wp:lineTo x="28997" y="21130"/>
                <wp:lineTo x="29400" y="939"/>
                <wp:lineTo x="23761" y="-1643"/>
                <wp:lineTo x="21345" y="-2113"/>
                <wp:lineTo x="4430" y="-2113"/>
              </wp:wrapPolygon>
            </wp:wrapThrough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6B">
        <w:rPr>
          <w:rFonts w:asciiTheme="majorHAnsi" w:hAnsiTheme="majorHAnsi"/>
          <w:sz w:val="26"/>
          <w:szCs w:val="26"/>
        </w:rPr>
        <w:t xml:space="preserve">Carlo Angela nasce a </w:t>
      </w:r>
      <w:r w:rsidR="000E706B" w:rsidRPr="000E706B">
        <w:rPr>
          <w:rFonts w:asciiTheme="majorHAnsi" w:hAnsiTheme="majorHAnsi"/>
          <w:sz w:val="26"/>
          <w:szCs w:val="26"/>
        </w:rPr>
        <w:t xml:space="preserve">Olcenengo, </w:t>
      </w:r>
      <w:r w:rsidR="000E706B">
        <w:rPr>
          <w:rFonts w:asciiTheme="majorHAnsi" w:hAnsiTheme="majorHAnsi"/>
          <w:sz w:val="26"/>
          <w:szCs w:val="26"/>
        </w:rPr>
        <w:t xml:space="preserve">in Piemonte nel </w:t>
      </w:r>
      <w:r w:rsidR="000E706B" w:rsidRPr="000E706B">
        <w:rPr>
          <w:rFonts w:asciiTheme="majorHAnsi" w:hAnsiTheme="majorHAnsi"/>
          <w:sz w:val="26"/>
          <w:szCs w:val="26"/>
        </w:rPr>
        <w:t xml:space="preserve">1875 </w:t>
      </w:r>
      <w:r w:rsidR="000E706B">
        <w:rPr>
          <w:rFonts w:asciiTheme="majorHAnsi" w:hAnsiTheme="majorHAnsi"/>
          <w:sz w:val="26"/>
          <w:szCs w:val="26"/>
        </w:rPr>
        <w:t xml:space="preserve">ed </w:t>
      </w:r>
      <w:r w:rsidR="000E706B" w:rsidRPr="000E706B">
        <w:rPr>
          <w:rFonts w:asciiTheme="majorHAnsi" w:hAnsiTheme="majorHAnsi"/>
          <w:sz w:val="26"/>
          <w:szCs w:val="26"/>
        </w:rPr>
        <w:t>è stato un medico, politico e antifascista italiano.</w:t>
      </w:r>
      <w:r w:rsidR="006635E8">
        <w:rPr>
          <w:rFonts w:asciiTheme="majorHAnsi" w:hAnsiTheme="majorHAnsi"/>
          <w:sz w:val="26"/>
          <w:szCs w:val="26"/>
        </w:rPr>
        <w:t xml:space="preserve"> </w:t>
      </w:r>
      <w:r w:rsidR="00036D22">
        <w:rPr>
          <w:rFonts w:asciiTheme="majorHAnsi" w:hAnsiTheme="majorHAnsi"/>
          <w:sz w:val="26"/>
          <w:szCs w:val="26"/>
        </w:rPr>
        <w:t xml:space="preserve">Egli </w:t>
      </w:r>
      <w:r w:rsidR="00036D22" w:rsidRPr="00036D22">
        <w:rPr>
          <w:rFonts w:asciiTheme="majorHAnsi" w:hAnsiTheme="majorHAnsi"/>
          <w:sz w:val="26"/>
          <w:szCs w:val="26"/>
        </w:rPr>
        <w:t>si laureò in medicina nel 1899 all'Università di Torin</w:t>
      </w:r>
      <w:r w:rsidR="00CF5D88">
        <w:rPr>
          <w:rFonts w:asciiTheme="majorHAnsi" w:hAnsiTheme="majorHAnsi"/>
          <w:sz w:val="26"/>
          <w:szCs w:val="26"/>
        </w:rPr>
        <w:t>o, ed e</w:t>
      </w:r>
      <w:r w:rsidR="00036D22">
        <w:rPr>
          <w:rFonts w:asciiTheme="majorHAnsi" w:hAnsiTheme="majorHAnsi"/>
          <w:sz w:val="26"/>
          <w:szCs w:val="26"/>
        </w:rPr>
        <w:t>ntrò in politica dopo la P</w:t>
      </w:r>
      <w:r w:rsidR="00036D22" w:rsidRPr="00036D22">
        <w:rPr>
          <w:rFonts w:asciiTheme="majorHAnsi" w:hAnsiTheme="majorHAnsi"/>
          <w:sz w:val="26"/>
          <w:szCs w:val="26"/>
        </w:rPr>
        <w:t>rima guerra mondiale, aderendo al movimento Democrazia Social</w:t>
      </w:r>
      <w:r w:rsidR="00CF5D88">
        <w:rPr>
          <w:rFonts w:asciiTheme="majorHAnsi" w:hAnsiTheme="majorHAnsi"/>
          <w:sz w:val="26"/>
          <w:szCs w:val="26"/>
        </w:rPr>
        <w:t xml:space="preserve">e. </w:t>
      </w:r>
      <w:r w:rsidR="00036D22">
        <w:rPr>
          <w:rFonts w:asciiTheme="majorHAnsi" w:hAnsiTheme="majorHAnsi"/>
          <w:sz w:val="26"/>
          <w:szCs w:val="26"/>
        </w:rPr>
        <w:t>D</w:t>
      </w:r>
      <w:r w:rsidR="00036D22" w:rsidRPr="00036D22">
        <w:rPr>
          <w:rFonts w:asciiTheme="majorHAnsi" w:hAnsiTheme="majorHAnsi"/>
          <w:sz w:val="26"/>
          <w:szCs w:val="26"/>
        </w:rPr>
        <w:t>urante il periodo della ditta</w:t>
      </w:r>
      <w:r w:rsidR="00036D22">
        <w:rPr>
          <w:rFonts w:asciiTheme="majorHAnsi" w:hAnsiTheme="majorHAnsi"/>
          <w:sz w:val="26"/>
          <w:szCs w:val="26"/>
        </w:rPr>
        <w:t>tura fascista Angela rinunciò agli</w:t>
      </w:r>
      <w:r w:rsidR="00036D22" w:rsidRPr="00036D22">
        <w:rPr>
          <w:rFonts w:asciiTheme="majorHAnsi" w:hAnsiTheme="majorHAnsi"/>
          <w:sz w:val="26"/>
          <w:szCs w:val="26"/>
        </w:rPr>
        <w:t xml:space="preserve"> incarichi politici e si trasferì a San Maurizio Canavese, con l'incarico di direttore sanitario della casa di cura p</w:t>
      </w:r>
      <w:r w:rsidR="00036D22">
        <w:rPr>
          <w:rFonts w:asciiTheme="majorHAnsi" w:hAnsiTheme="majorHAnsi"/>
          <w:sz w:val="26"/>
          <w:szCs w:val="26"/>
        </w:rPr>
        <w:t>er malattie mentali</w:t>
      </w:r>
      <w:r w:rsidR="00DC312A">
        <w:rPr>
          <w:rFonts w:asciiTheme="majorHAnsi" w:hAnsiTheme="majorHAnsi"/>
          <w:sz w:val="26"/>
          <w:szCs w:val="26"/>
        </w:rPr>
        <w:t>; fu</w:t>
      </w:r>
      <w:r w:rsidR="00036D22" w:rsidRPr="00036D22">
        <w:rPr>
          <w:rFonts w:asciiTheme="majorHAnsi" w:hAnsiTheme="majorHAnsi"/>
          <w:sz w:val="26"/>
          <w:szCs w:val="26"/>
        </w:rPr>
        <w:t xml:space="preserve"> qui che</w:t>
      </w:r>
      <w:r w:rsidR="00DC312A">
        <w:rPr>
          <w:rFonts w:asciiTheme="majorHAnsi" w:hAnsiTheme="majorHAnsi"/>
          <w:sz w:val="26"/>
          <w:szCs w:val="26"/>
        </w:rPr>
        <w:t xml:space="preserve"> durante l'occupazione tedesca, egli</w:t>
      </w:r>
      <w:r w:rsidR="00036D22" w:rsidRPr="00036D22">
        <w:rPr>
          <w:rFonts w:asciiTheme="majorHAnsi" w:hAnsiTheme="majorHAnsi"/>
          <w:sz w:val="26"/>
          <w:szCs w:val="26"/>
        </w:rPr>
        <w:t xml:space="preserve"> offrì rifugio a numerosi antifascisti ed ebrei, falsificando le cartelle cliniche per giustificarne il ricovero. </w:t>
      </w:r>
      <w:r w:rsidR="00DC312A">
        <w:rPr>
          <w:rFonts w:asciiTheme="majorHAnsi" w:hAnsiTheme="majorHAnsi"/>
          <w:sz w:val="26"/>
          <w:szCs w:val="26"/>
        </w:rPr>
        <w:t xml:space="preserve">Carlo Angela fu però sospettato </w:t>
      </w:r>
      <w:r w:rsidR="00036D22" w:rsidRPr="00036D22">
        <w:rPr>
          <w:rFonts w:asciiTheme="majorHAnsi" w:hAnsiTheme="majorHAnsi"/>
          <w:sz w:val="26"/>
          <w:szCs w:val="26"/>
        </w:rPr>
        <w:t>dalla polizia fascista,</w:t>
      </w:r>
      <w:r w:rsidRPr="00545E76">
        <w:rPr>
          <w:rFonts w:ascii="Arial" w:hAnsi="Arial" w:cs="Arial"/>
          <w:noProof/>
          <w:color w:val="FFFFFF"/>
          <w:sz w:val="20"/>
          <w:szCs w:val="20"/>
          <w:lang w:eastAsia="it-IT"/>
        </w:rPr>
        <w:t xml:space="preserve"> </w:t>
      </w:r>
      <w:r w:rsidR="00036D22" w:rsidRPr="00036D22">
        <w:rPr>
          <w:rFonts w:asciiTheme="majorHAnsi" w:hAnsiTheme="majorHAnsi"/>
          <w:sz w:val="26"/>
          <w:szCs w:val="26"/>
        </w:rPr>
        <w:t xml:space="preserve"> </w:t>
      </w:r>
      <w:r w:rsidR="00DC312A">
        <w:rPr>
          <w:rFonts w:asciiTheme="majorHAnsi" w:hAnsiTheme="majorHAnsi"/>
          <w:sz w:val="26"/>
          <w:szCs w:val="26"/>
        </w:rPr>
        <w:t xml:space="preserve">che lo convocò a Torino </w:t>
      </w:r>
      <w:r w:rsidR="00CF5D88">
        <w:rPr>
          <w:rFonts w:asciiTheme="majorHAnsi" w:hAnsiTheme="majorHAnsi"/>
          <w:sz w:val="26"/>
          <w:szCs w:val="26"/>
        </w:rPr>
        <w:t>rischiando così la fucilazione.</w:t>
      </w:r>
    </w:p>
    <w:p w:rsidR="00CF5D88" w:rsidRPr="00CF5D88" w:rsidRDefault="00CF5D88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F5D88">
        <w:rPr>
          <w:rFonts w:asciiTheme="majorHAnsi" w:hAnsiTheme="majorHAnsi"/>
          <w:sz w:val="26"/>
          <w:szCs w:val="26"/>
        </w:rPr>
        <w:t xml:space="preserve">Le azioni compiute da Angela rimasero sconosciute per oltre mezzo </w:t>
      </w:r>
      <w:r>
        <w:rPr>
          <w:rFonts w:asciiTheme="majorHAnsi" w:hAnsiTheme="majorHAnsi"/>
          <w:sz w:val="26"/>
          <w:szCs w:val="26"/>
        </w:rPr>
        <w:t xml:space="preserve">secolo, </w:t>
      </w:r>
      <w:r w:rsidRPr="00CF5D88">
        <w:rPr>
          <w:rFonts w:asciiTheme="majorHAnsi" w:hAnsiTheme="majorHAnsi"/>
          <w:sz w:val="26"/>
          <w:szCs w:val="26"/>
        </w:rPr>
        <w:t>e vennero alla luce soltanto nel 1995, quando Anna Segre decise di pubblicare il diario del padre Renzo, scritto durante il periodo in cui era</w:t>
      </w:r>
      <w:r>
        <w:rPr>
          <w:rFonts w:asciiTheme="majorHAnsi" w:hAnsiTheme="majorHAnsi"/>
          <w:sz w:val="26"/>
          <w:szCs w:val="26"/>
        </w:rPr>
        <w:t xml:space="preserve"> </w:t>
      </w:r>
      <w:r w:rsidR="00A6656F">
        <w:rPr>
          <w:rFonts w:asciiTheme="majorHAnsi" w:hAnsiTheme="majorHAnsi"/>
          <w:sz w:val="26"/>
          <w:szCs w:val="26"/>
        </w:rPr>
        <w:t>scam</w:t>
      </w:r>
      <w:r>
        <w:rPr>
          <w:rFonts w:asciiTheme="majorHAnsi" w:hAnsiTheme="majorHAnsi"/>
          <w:sz w:val="26"/>
          <w:szCs w:val="26"/>
        </w:rPr>
        <w:t>pato ai campi di sterminio.</w:t>
      </w:r>
    </w:p>
    <w:p w:rsidR="00365ECF" w:rsidRDefault="00196366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7F6AA7B7" wp14:editId="39B114B0">
            <wp:simplePos x="0" y="0"/>
            <wp:positionH relativeFrom="column">
              <wp:posOffset>3985260</wp:posOffset>
            </wp:positionH>
            <wp:positionV relativeFrom="paragraph">
              <wp:posOffset>474980</wp:posOffset>
            </wp:positionV>
            <wp:extent cx="2211070" cy="1380490"/>
            <wp:effectExtent l="171450" t="171450" r="379730" b="353060"/>
            <wp:wrapThrough wrapText="bothSides">
              <wp:wrapPolygon edited="0">
                <wp:start x="2047" y="-2683"/>
                <wp:lineTo x="-1675" y="-2086"/>
                <wp:lineTo x="-1675" y="22653"/>
                <wp:lineTo x="1117" y="26826"/>
                <wp:lineTo x="22332" y="26826"/>
                <wp:lineTo x="22518" y="26230"/>
                <wp:lineTo x="24937" y="22057"/>
                <wp:lineTo x="25123" y="1192"/>
                <wp:lineTo x="22518" y="-2086"/>
                <wp:lineTo x="21401" y="-2683"/>
                <wp:lineTo x="2047" y="-2683"/>
              </wp:wrapPolygon>
            </wp:wrapThrough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38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88">
        <w:rPr>
          <w:rFonts w:asciiTheme="majorHAnsi" w:hAnsiTheme="majorHAnsi"/>
          <w:sz w:val="26"/>
          <w:szCs w:val="26"/>
        </w:rPr>
        <w:t>I</w:t>
      </w:r>
      <w:r w:rsidR="00CF5D88" w:rsidRPr="00CF5D88">
        <w:rPr>
          <w:rFonts w:asciiTheme="majorHAnsi" w:hAnsiTheme="majorHAnsi"/>
          <w:sz w:val="26"/>
          <w:szCs w:val="26"/>
        </w:rPr>
        <w:t>l 29 agosto 2001 una commissione israeliana ha conferito al professor Angela l'onorif</w:t>
      </w:r>
      <w:r w:rsidR="00365ECF">
        <w:rPr>
          <w:rFonts w:asciiTheme="majorHAnsi" w:hAnsiTheme="majorHAnsi"/>
          <w:sz w:val="26"/>
          <w:szCs w:val="26"/>
        </w:rPr>
        <w:t>icenza di Giusti tra le nazioni, per aver aiutato molti ebrei durante la Shoa</w:t>
      </w:r>
      <w:r w:rsidR="00A6656F">
        <w:rPr>
          <w:rFonts w:asciiTheme="majorHAnsi" w:hAnsiTheme="majorHAnsi"/>
          <w:sz w:val="26"/>
          <w:szCs w:val="26"/>
        </w:rPr>
        <w:t>h</w:t>
      </w:r>
      <w:r w:rsidR="00365ECF">
        <w:rPr>
          <w:rFonts w:asciiTheme="majorHAnsi" w:hAnsiTheme="majorHAnsi"/>
          <w:sz w:val="26"/>
          <w:szCs w:val="26"/>
        </w:rPr>
        <w:t>.</w:t>
      </w:r>
    </w:p>
    <w:p w:rsidR="000E706B" w:rsidRDefault="00CF5D88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F5D88">
        <w:rPr>
          <w:rFonts w:asciiTheme="majorHAnsi" w:hAnsiTheme="majorHAnsi"/>
          <w:sz w:val="26"/>
          <w:szCs w:val="26"/>
        </w:rPr>
        <w:t>Il consigliere dell'ambasciata d'</w:t>
      </w:r>
      <w:r>
        <w:rPr>
          <w:rFonts w:asciiTheme="majorHAnsi" w:hAnsiTheme="majorHAnsi"/>
          <w:sz w:val="26"/>
          <w:szCs w:val="26"/>
        </w:rPr>
        <w:t xml:space="preserve">Israele a Roma, </w:t>
      </w:r>
      <w:r w:rsidRPr="00CF5D88">
        <w:rPr>
          <w:rFonts w:asciiTheme="majorHAnsi" w:hAnsiTheme="majorHAnsi"/>
          <w:sz w:val="26"/>
          <w:szCs w:val="26"/>
        </w:rPr>
        <w:t>a nome di tutta la comunità ebraica mondiale, ha consegnato il riconoscimento a Sandra e Pie</w:t>
      </w:r>
      <w:r w:rsidR="00365ECF">
        <w:rPr>
          <w:rFonts w:asciiTheme="majorHAnsi" w:hAnsiTheme="majorHAnsi"/>
          <w:sz w:val="26"/>
          <w:szCs w:val="26"/>
        </w:rPr>
        <w:t>ro, i figli di Carlo Angela.</w:t>
      </w:r>
    </w:p>
    <w:p w:rsidR="00A6656F" w:rsidRDefault="00A6656F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Carlo Angela muore il 3 giugno 1949 a Torino.</w:t>
      </w:r>
    </w:p>
    <w:p w:rsidR="009B6C55" w:rsidRDefault="009B6C55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9B6C55" w:rsidRDefault="009B6C55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RACHELE NASO 3 A</w:t>
      </w:r>
      <w:bookmarkStart w:id="0" w:name="_GoBack"/>
      <w:bookmarkEnd w:id="0"/>
    </w:p>
    <w:p w:rsidR="00A6656F" w:rsidRDefault="00A6656F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A6656F" w:rsidRPr="000E706B" w:rsidRDefault="00A6656F" w:rsidP="00365E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sectPr w:rsidR="00A6656F" w:rsidRPr="000E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C5"/>
    <w:rsid w:val="00036D22"/>
    <w:rsid w:val="000E706B"/>
    <w:rsid w:val="00196366"/>
    <w:rsid w:val="00345B8C"/>
    <w:rsid w:val="00365ECF"/>
    <w:rsid w:val="00545E76"/>
    <w:rsid w:val="006635E8"/>
    <w:rsid w:val="009B6C55"/>
    <w:rsid w:val="00A6656F"/>
    <w:rsid w:val="00C738C5"/>
    <w:rsid w:val="00CF5D88"/>
    <w:rsid w:val="00D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D0C"/>
  <w15:docId w15:val="{1AD900D0-B137-48B7-888A-D398AA1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 F</cp:lastModifiedBy>
  <cp:revision>42</cp:revision>
  <dcterms:created xsi:type="dcterms:W3CDTF">2019-02-16T10:25:00Z</dcterms:created>
  <dcterms:modified xsi:type="dcterms:W3CDTF">2019-06-20T10:12:00Z</dcterms:modified>
</cp:coreProperties>
</file>